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C138F" w14:textId="6EF02016" w:rsidR="00E37D63" w:rsidRDefault="00E37D63" w:rsidP="00E37D63">
      <w:pPr>
        <w:jc w:val="center"/>
        <w:rPr>
          <w:b/>
          <w:sz w:val="24"/>
        </w:rPr>
      </w:pPr>
      <w:r>
        <w:rPr>
          <w:b/>
          <w:sz w:val="24"/>
        </w:rPr>
        <w:t>BREVARD FEDERATION OF TEACHERS OFFICER</w:t>
      </w:r>
      <w:r w:rsidR="00591786">
        <w:rPr>
          <w:b/>
          <w:sz w:val="24"/>
        </w:rPr>
        <w:t>/D</w:t>
      </w:r>
      <w:r w:rsidR="00230CDC">
        <w:rPr>
          <w:b/>
          <w:sz w:val="24"/>
        </w:rPr>
        <w:t>ELEGATE</w:t>
      </w:r>
      <w:r>
        <w:rPr>
          <w:b/>
          <w:sz w:val="24"/>
        </w:rPr>
        <w:t xml:space="preserve"> NOMINATION FORM</w:t>
      </w:r>
    </w:p>
    <w:p w14:paraId="1AB96B36" w14:textId="628DD9BF" w:rsidR="008008A2" w:rsidRDefault="008008A2" w:rsidP="00E37D63">
      <w:pPr>
        <w:jc w:val="center"/>
        <w:rPr>
          <w:b/>
          <w:sz w:val="24"/>
        </w:rPr>
      </w:pPr>
      <w:r>
        <w:rPr>
          <w:b/>
          <w:sz w:val="24"/>
        </w:rPr>
        <w:t>202</w:t>
      </w:r>
      <w:r w:rsidR="00D71F0F">
        <w:rPr>
          <w:b/>
          <w:sz w:val="24"/>
        </w:rPr>
        <w:t>4</w:t>
      </w:r>
      <w:r>
        <w:rPr>
          <w:b/>
          <w:sz w:val="24"/>
        </w:rPr>
        <w:t>-202</w:t>
      </w:r>
      <w:r w:rsidR="00D71F0F">
        <w:rPr>
          <w:b/>
          <w:sz w:val="24"/>
        </w:rPr>
        <w:t>5</w:t>
      </w:r>
    </w:p>
    <w:p w14:paraId="0C2C1390" w14:textId="77777777" w:rsidR="00E37D63" w:rsidRDefault="00E37D63" w:rsidP="00E37D63">
      <w:pPr>
        <w:rPr>
          <w:sz w:val="24"/>
        </w:rPr>
      </w:pPr>
    </w:p>
    <w:p w14:paraId="0C2C1391" w14:textId="6C162241" w:rsidR="00E37D63" w:rsidRDefault="00E37D63" w:rsidP="00E37D63">
      <w:pPr>
        <w:rPr>
          <w:sz w:val="24"/>
        </w:rPr>
      </w:pPr>
      <w:r>
        <w:rPr>
          <w:sz w:val="24"/>
        </w:rPr>
        <w:t>This form shall serve to nominate (name)</w:t>
      </w:r>
      <w:r w:rsidR="006B125B">
        <w:rPr>
          <w:sz w:val="24"/>
        </w:rPr>
        <w:t xml:space="preserve"> </w:t>
      </w:r>
      <w:r>
        <w:rPr>
          <w:sz w:val="24"/>
        </w:rPr>
        <w:t xml:space="preserve">___________________________________ to be eligible to seek the office </w:t>
      </w:r>
      <w:r w:rsidRPr="006B125B">
        <w:rPr>
          <w:sz w:val="24"/>
        </w:rPr>
        <w:t>of</w:t>
      </w:r>
      <w:r w:rsidRPr="005521AA">
        <w:rPr>
          <w:sz w:val="24"/>
          <w:u w:val="single"/>
        </w:rPr>
        <w:t xml:space="preserve">  </w:t>
      </w:r>
      <w:r>
        <w:rPr>
          <w:sz w:val="24"/>
          <w:u w:val="single"/>
        </w:rPr>
        <w:tab/>
      </w:r>
      <w:r>
        <w:rPr>
          <w:sz w:val="24"/>
          <w:u w:val="single"/>
        </w:rPr>
        <w:tab/>
      </w:r>
      <w:r>
        <w:rPr>
          <w:sz w:val="24"/>
          <w:u w:val="single"/>
        </w:rPr>
        <w:tab/>
      </w:r>
      <w:r w:rsidRPr="005521AA">
        <w:rPr>
          <w:sz w:val="24"/>
          <w:u w:val="single"/>
        </w:rPr>
        <w:tab/>
      </w:r>
      <w:r w:rsidRPr="005521AA">
        <w:rPr>
          <w:sz w:val="24"/>
          <w:u w:val="single"/>
        </w:rPr>
        <w:tab/>
      </w:r>
      <w:r w:rsidR="006B125B">
        <w:rPr>
          <w:sz w:val="24"/>
          <w:u w:val="single"/>
        </w:rPr>
        <w:t xml:space="preserve">  </w:t>
      </w:r>
      <w:r w:rsidR="00C61C25" w:rsidRPr="0001105B">
        <w:rPr>
          <w:sz w:val="24"/>
        </w:rPr>
        <w:t xml:space="preserve">.  </w:t>
      </w:r>
      <w:r>
        <w:rPr>
          <w:sz w:val="24"/>
        </w:rPr>
        <w:t>Nominations</w:t>
      </w:r>
      <w:r w:rsidR="00B52BF6">
        <w:rPr>
          <w:sz w:val="24"/>
        </w:rPr>
        <w:t xml:space="preserve"> for Executive Board positions and </w:t>
      </w:r>
      <w:r w:rsidR="001E1218">
        <w:rPr>
          <w:sz w:val="24"/>
        </w:rPr>
        <w:t>release officers</w:t>
      </w:r>
      <w:r>
        <w:rPr>
          <w:sz w:val="24"/>
        </w:rPr>
        <w:t xml:space="preserve"> must be seconded by </w:t>
      </w:r>
      <w:r w:rsidR="006B125B">
        <w:rPr>
          <w:sz w:val="24"/>
        </w:rPr>
        <w:t xml:space="preserve">the signature of </w:t>
      </w:r>
      <w:r>
        <w:rPr>
          <w:sz w:val="24"/>
        </w:rPr>
        <w:t>twenty members in good standing</w:t>
      </w:r>
      <w:r w:rsidR="001E1218">
        <w:rPr>
          <w:sz w:val="24"/>
        </w:rPr>
        <w:t xml:space="preserve">. Nominations for convention delegates must be seconded by </w:t>
      </w:r>
      <w:r w:rsidR="006B125B">
        <w:rPr>
          <w:sz w:val="24"/>
        </w:rPr>
        <w:t xml:space="preserve">the signature of </w:t>
      </w:r>
      <w:r>
        <w:rPr>
          <w:sz w:val="24"/>
        </w:rPr>
        <w:t xml:space="preserve">ten </w:t>
      </w:r>
      <w:r w:rsidR="007933E6">
        <w:rPr>
          <w:sz w:val="24"/>
        </w:rPr>
        <w:t xml:space="preserve">members in good standing. </w:t>
      </w:r>
      <w:r>
        <w:rPr>
          <w:sz w:val="24"/>
        </w:rPr>
        <w:t xml:space="preserve">  </w:t>
      </w:r>
      <w:r w:rsidR="00B52BF6">
        <w:rPr>
          <w:sz w:val="24"/>
        </w:rPr>
        <w:t xml:space="preserve"> </w:t>
      </w:r>
    </w:p>
    <w:p w14:paraId="0C2C1392" w14:textId="77777777" w:rsidR="00E37D63" w:rsidRDefault="00E37D63" w:rsidP="00E37D63">
      <w:pPr>
        <w:rPr>
          <w:sz w:val="24"/>
        </w:rPr>
      </w:pPr>
    </w:p>
    <w:p w14:paraId="0C2C1393" w14:textId="4FF65FBE" w:rsidR="00E37D63" w:rsidRDefault="002343ED" w:rsidP="00E37D63">
      <w:pPr>
        <w:rPr>
          <w:sz w:val="24"/>
        </w:rPr>
      </w:pPr>
      <w:r>
        <w:rPr>
          <w:b/>
          <w:sz w:val="24"/>
        </w:rPr>
        <w:t xml:space="preserve">           </w:t>
      </w:r>
      <w:r w:rsidR="00E37D63">
        <w:rPr>
          <w:b/>
          <w:sz w:val="24"/>
        </w:rPr>
        <w:t>SIGNATURE</w:t>
      </w:r>
      <w:r w:rsidR="00E37D63">
        <w:rPr>
          <w:b/>
          <w:sz w:val="24"/>
        </w:rPr>
        <w:tab/>
      </w:r>
      <w:r w:rsidR="00E37D63">
        <w:rPr>
          <w:b/>
          <w:sz w:val="24"/>
        </w:rPr>
        <w:tab/>
      </w:r>
      <w:r w:rsidR="00E37D63">
        <w:rPr>
          <w:b/>
          <w:sz w:val="24"/>
        </w:rPr>
        <w:tab/>
      </w:r>
      <w:r w:rsidR="00E37D63">
        <w:rPr>
          <w:b/>
          <w:sz w:val="24"/>
        </w:rPr>
        <w:tab/>
      </w:r>
      <w:r>
        <w:rPr>
          <w:b/>
          <w:sz w:val="24"/>
        </w:rPr>
        <w:t xml:space="preserve">                                  </w:t>
      </w:r>
      <w:r w:rsidR="00E37D63">
        <w:rPr>
          <w:b/>
          <w:sz w:val="24"/>
        </w:rPr>
        <w:t>NAME (please print)</w:t>
      </w:r>
    </w:p>
    <w:p w14:paraId="0C2C1394" w14:textId="77777777" w:rsidR="00E37D63" w:rsidRDefault="00E37D63" w:rsidP="00E37D63">
      <w:pPr>
        <w:spacing w:line="360" w:lineRule="auto"/>
        <w:rPr>
          <w:sz w:val="24"/>
        </w:rPr>
      </w:pPr>
      <w:r>
        <w:rPr>
          <w:sz w:val="24"/>
        </w:rPr>
        <w:t>1.____________________________________________________________________________</w:t>
      </w:r>
    </w:p>
    <w:p w14:paraId="0C2C1395" w14:textId="77777777" w:rsidR="00E37D63" w:rsidRDefault="00E37D63" w:rsidP="00E37D63">
      <w:pPr>
        <w:spacing w:line="360" w:lineRule="auto"/>
        <w:rPr>
          <w:sz w:val="24"/>
        </w:rPr>
      </w:pPr>
      <w:r>
        <w:rPr>
          <w:sz w:val="24"/>
        </w:rPr>
        <w:t>2.____________________________________________________________________________</w:t>
      </w:r>
    </w:p>
    <w:p w14:paraId="0C2C1396" w14:textId="77777777" w:rsidR="00E37D63" w:rsidRDefault="00E37D63" w:rsidP="00E37D63">
      <w:pPr>
        <w:spacing w:line="360" w:lineRule="auto"/>
        <w:rPr>
          <w:sz w:val="24"/>
        </w:rPr>
      </w:pPr>
      <w:r>
        <w:rPr>
          <w:sz w:val="24"/>
        </w:rPr>
        <w:t>3.____________________________________________________________________________</w:t>
      </w:r>
    </w:p>
    <w:p w14:paraId="0C2C1397" w14:textId="77777777" w:rsidR="00E37D63" w:rsidRDefault="00E37D63" w:rsidP="00E37D63">
      <w:pPr>
        <w:spacing w:line="360" w:lineRule="auto"/>
        <w:rPr>
          <w:sz w:val="24"/>
        </w:rPr>
      </w:pPr>
      <w:r>
        <w:rPr>
          <w:sz w:val="24"/>
        </w:rPr>
        <w:t>4.____________________________________________________________________________</w:t>
      </w:r>
    </w:p>
    <w:p w14:paraId="0C2C1398" w14:textId="77777777" w:rsidR="00E37D63" w:rsidRDefault="00E37D63" w:rsidP="00E37D63">
      <w:pPr>
        <w:spacing w:line="360" w:lineRule="auto"/>
        <w:rPr>
          <w:sz w:val="24"/>
        </w:rPr>
      </w:pPr>
      <w:r>
        <w:rPr>
          <w:sz w:val="24"/>
        </w:rPr>
        <w:t>5.____________________________________________________________________________</w:t>
      </w:r>
    </w:p>
    <w:p w14:paraId="0C2C1399" w14:textId="77777777" w:rsidR="00E37D63" w:rsidRDefault="00E37D63" w:rsidP="00E37D63">
      <w:pPr>
        <w:spacing w:line="360" w:lineRule="auto"/>
        <w:rPr>
          <w:sz w:val="24"/>
        </w:rPr>
      </w:pPr>
      <w:r>
        <w:rPr>
          <w:sz w:val="24"/>
        </w:rPr>
        <w:t>6.____________________________________________________________________________</w:t>
      </w:r>
    </w:p>
    <w:p w14:paraId="0C2C139A" w14:textId="77777777" w:rsidR="00E37D63" w:rsidRDefault="00E37D63" w:rsidP="00E37D63">
      <w:pPr>
        <w:spacing w:line="360" w:lineRule="auto"/>
        <w:rPr>
          <w:sz w:val="24"/>
        </w:rPr>
      </w:pPr>
      <w:r>
        <w:rPr>
          <w:sz w:val="24"/>
        </w:rPr>
        <w:t>7.____________________________________________________________________________</w:t>
      </w:r>
    </w:p>
    <w:p w14:paraId="0C2C139B" w14:textId="77777777" w:rsidR="00E37D63" w:rsidRDefault="00E37D63" w:rsidP="00E37D63">
      <w:pPr>
        <w:spacing w:line="360" w:lineRule="auto"/>
        <w:rPr>
          <w:sz w:val="24"/>
        </w:rPr>
      </w:pPr>
      <w:r>
        <w:rPr>
          <w:sz w:val="24"/>
        </w:rPr>
        <w:t>8.____________________________________________________________________________</w:t>
      </w:r>
    </w:p>
    <w:p w14:paraId="0C2C139C" w14:textId="77777777" w:rsidR="00E37D63" w:rsidRDefault="00E37D63" w:rsidP="00E37D63">
      <w:pPr>
        <w:spacing w:line="360" w:lineRule="auto"/>
        <w:rPr>
          <w:sz w:val="24"/>
        </w:rPr>
      </w:pPr>
      <w:r>
        <w:rPr>
          <w:sz w:val="24"/>
        </w:rPr>
        <w:t>9.____________________________________________________________________________</w:t>
      </w:r>
    </w:p>
    <w:p w14:paraId="0C2C139D" w14:textId="77777777" w:rsidR="00E37D63" w:rsidRDefault="00E37D63" w:rsidP="00E37D63">
      <w:pPr>
        <w:spacing w:line="360" w:lineRule="auto"/>
        <w:rPr>
          <w:sz w:val="24"/>
        </w:rPr>
      </w:pPr>
      <w:r>
        <w:rPr>
          <w:sz w:val="24"/>
        </w:rPr>
        <w:t>10.___________________________________________________________________________</w:t>
      </w:r>
    </w:p>
    <w:p w14:paraId="0C2C139E" w14:textId="77777777" w:rsidR="00E37D63" w:rsidRDefault="00E37D63" w:rsidP="00E37D63">
      <w:pPr>
        <w:spacing w:line="360" w:lineRule="auto"/>
        <w:rPr>
          <w:sz w:val="24"/>
        </w:rPr>
      </w:pPr>
      <w:r>
        <w:rPr>
          <w:sz w:val="24"/>
        </w:rPr>
        <w:t>11.___________________________________________________________________________</w:t>
      </w:r>
    </w:p>
    <w:p w14:paraId="0C2C139F" w14:textId="77777777" w:rsidR="00E37D63" w:rsidRDefault="00E37D63" w:rsidP="00E37D63">
      <w:pPr>
        <w:spacing w:line="360" w:lineRule="auto"/>
        <w:rPr>
          <w:sz w:val="24"/>
        </w:rPr>
      </w:pPr>
      <w:r>
        <w:rPr>
          <w:sz w:val="24"/>
        </w:rPr>
        <w:t>12.___________________________________________________________________________</w:t>
      </w:r>
    </w:p>
    <w:p w14:paraId="0C2C13A0" w14:textId="77777777" w:rsidR="00E37D63" w:rsidRDefault="00E37D63" w:rsidP="00E37D63">
      <w:pPr>
        <w:spacing w:line="360" w:lineRule="auto"/>
        <w:rPr>
          <w:sz w:val="24"/>
        </w:rPr>
      </w:pPr>
      <w:r>
        <w:rPr>
          <w:sz w:val="24"/>
        </w:rPr>
        <w:t>13.___________________________________________________________________________</w:t>
      </w:r>
    </w:p>
    <w:p w14:paraId="0C2C13A1" w14:textId="77777777" w:rsidR="00E37D63" w:rsidRDefault="00E37D63" w:rsidP="00E37D63">
      <w:pPr>
        <w:spacing w:line="360" w:lineRule="auto"/>
        <w:rPr>
          <w:sz w:val="24"/>
        </w:rPr>
      </w:pPr>
      <w:r>
        <w:rPr>
          <w:sz w:val="24"/>
        </w:rPr>
        <w:t>14.___________________________________________________________________________</w:t>
      </w:r>
    </w:p>
    <w:p w14:paraId="0C2C13A2" w14:textId="77777777" w:rsidR="00E37D63" w:rsidRDefault="00E37D63" w:rsidP="00E37D63">
      <w:pPr>
        <w:spacing w:line="360" w:lineRule="auto"/>
        <w:rPr>
          <w:sz w:val="24"/>
        </w:rPr>
      </w:pPr>
      <w:r>
        <w:rPr>
          <w:sz w:val="24"/>
        </w:rPr>
        <w:t>15.___________________________________________________________________________</w:t>
      </w:r>
    </w:p>
    <w:p w14:paraId="0C2C13A3" w14:textId="77777777" w:rsidR="00E37D63" w:rsidRDefault="00E37D63" w:rsidP="00E37D63">
      <w:pPr>
        <w:spacing w:line="360" w:lineRule="auto"/>
        <w:rPr>
          <w:sz w:val="24"/>
        </w:rPr>
      </w:pPr>
      <w:r>
        <w:rPr>
          <w:sz w:val="24"/>
        </w:rPr>
        <w:t>16.___________________________________________________________________________</w:t>
      </w:r>
    </w:p>
    <w:p w14:paraId="0C2C13A4" w14:textId="77777777" w:rsidR="00E37D63" w:rsidRDefault="00E37D63" w:rsidP="00E37D63">
      <w:pPr>
        <w:spacing w:line="360" w:lineRule="auto"/>
        <w:rPr>
          <w:sz w:val="24"/>
        </w:rPr>
      </w:pPr>
      <w:r>
        <w:rPr>
          <w:sz w:val="24"/>
        </w:rPr>
        <w:t>17.___________________________________________________________________________</w:t>
      </w:r>
    </w:p>
    <w:p w14:paraId="0C2C13A5" w14:textId="77777777" w:rsidR="00E37D63" w:rsidRDefault="00E37D63" w:rsidP="00E37D63">
      <w:pPr>
        <w:spacing w:line="360" w:lineRule="auto"/>
        <w:rPr>
          <w:sz w:val="24"/>
        </w:rPr>
      </w:pPr>
      <w:r>
        <w:rPr>
          <w:sz w:val="24"/>
        </w:rPr>
        <w:t>18.___________________________________________________________________________</w:t>
      </w:r>
    </w:p>
    <w:p w14:paraId="0C2C13A6" w14:textId="77777777" w:rsidR="00E37D63" w:rsidRDefault="00E37D63" w:rsidP="00E37D63">
      <w:pPr>
        <w:spacing w:line="360" w:lineRule="auto"/>
        <w:rPr>
          <w:sz w:val="24"/>
        </w:rPr>
      </w:pPr>
      <w:r>
        <w:rPr>
          <w:sz w:val="24"/>
        </w:rPr>
        <w:t>19.___________________________________________________________________________</w:t>
      </w:r>
    </w:p>
    <w:p w14:paraId="0C2C13A7" w14:textId="77777777" w:rsidR="00E37D63" w:rsidRDefault="00E37D63" w:rsidP="00E37D63">
      <w:pPr>
        <w:spacing w:line="360" w:lineRule="auto"/>
        <w:rPr>
          <w:sz w:val="24"/>
        </w:rPr>
      </w:pPr>
      <w:r>
        <w:rPr>
          <w:sz w:val="24"/>
        </w:rPr>
        <w:t>20.___________________________________________________________________________</w:t>
      </w:r>
    </w:p>
    <w:p w14:paraId="0C2C13A8" w14:textId="77777777" w:rsidR="00E37D63" w:rsidRDefault="00E37D63" w:rsidP="00E37D63">
      <w:pPr>
        <w:rPr>
          <w:sz w:val="24"/>
        </w:rPr>
      </w:pPr>
    </w:p>
    <w:p w14:paraId="0C2C13A9" w14:textId="77777777" w:rsidR="00E37D63" w:rsidRDefault="00E37D63" w:rsidP="00E37D63">
      <w:pPr>
        <w:rPr>
          <w:sz w:val="24"/>
        </w:rPr>
      </w:pPr>
      <w:r>
        <w:rPr>
          <w:sz w:val="24"/>
        </w:rPr>
        <w:t>Signature of Nominee_________________________________Date_______________________</w:t>
      </w:r>
    </w:p>
    <w:p w14:paraId="0C2C13AA" w14:textId="77777777" w:rsidR="00E37D63" w:rsidRDefault="00E37D63" w:rsidP="00E37D63">
      <w:pPr>
        <w:rPr>
          <w:sz w:val="24"/>
        </w:rPr>
      </w:pPr>
    </w:p>
    <w:p w14:paraId="0C2C13AB" w14:textId="651B7CA2" w:rsidR="00E37D63" w:rsidRPr="00716FED" w:rsidRDefault="00E37D63" w:rsidP="00E37D63">
      <w:pPr>
        <w:rPr>
          <w:sz w:val="22"/>
          <w:szCs w:val="22"/>
          <w:u w:val="single"/>
        </w:rPr>
      </w:pPr>
      <w:r w:rsidRPr="00716FED">
        <w:rPr>
          <w:sz w:val="22"/>
          <w:szCs w:val="22"/>
        </w:rPr>
        <w:t xml:space="preserve">Nomination petitions must be received by the BFT office, 1007 S. Florida Ave., Rockledge, FL  32955 or </w:t>
      </w:r>
      <w:r w:rsidRPr="00716FED">
        <w:rPr>
          <w:b/>
          <w:sz w:val="22"/>
          <w:szCs w:val="22"/>
        </w:rPr>
        <w:t>be</w:t>
      </w:r>
      <w:r>
        <w:rPr>
          <w:b/>
          <w:sz w:val="22"/>
          <w:szCs w:val="22"/>
        </w:rPr>
        <w:t xml:space="preserve">fore 5:00p.m., March </w:t>
      </w:r>
      <w:r w:rsidR="00CB3F75">
        <w:rPr>
          <w:b/>
          <w:sz w:val="22"/>
          <w:szCs w:val="22"/>
        </w:rPr>
        <w:t>5</w:t>
      </w:r>
      <w:r>
        <w:rPr>
          <w:b/>
          <w:sz w:val="22"/>
          <w:szCs w:val="22"/>
        </w:rPr>
        <w:t>,</w:t>
      </w:r>
      <w:r w:rsidRPr="00716FED">
        <w:rPr>
          <w:b/>
          <w:sz w:val="22"/>
          <w:szCs w:val="22"/>
        </w:rPr>
        <w:t xml:space="preserve"> </w:t>
      </w:r>
      <w:r w:rsidR="00E375A8" w:rsidRPr="00716FED">
        <w:rPr>
          <w:b/>
          <w:sz w:val="22"/>
          <w:szCs w:val="22"/>
        </w:rPr>
        <w:t>20</w:t>
      </w:r>
      <w:r w:rsidR="00E375A8">
        <w:rPr>
          <w:b/>
          <w:sz w:val="22"/>
          <w:szCs w:val="22"/>
        </w:rPr>
        <w:t>2</w:t>
      </w:r>
      <w:r w:rsidR="00CB3F75">
        <w:rPr>
          <w:b/>
          <w:sz w:val="22"/>
          <w:szCs w:val="22"/>
        </w:rPr>
        <w:t>5</w:t>
      </w:r>
      <w:r w:rsidR="00E375A8">
        <w:rPr>
          <w:b/>
          <w:sz w:val="22"/>
          <w:szCs w:val="22"/>
        </w:rPr>
        <w:t>.</w:t>
      </w:r>
      <w:r w:rsidR="00EE7A67">
        <w:rPr>
          <w:b/>
          <w:sz w:val="22"/>
          <w:szCs w:val="22"/>
        </w:rPr>
        <w:t xml:space="preserve">  Petitions can</w:t>
      </w:r>
      <w:r w:rsidR="00052F37">
        <w:rPr>
          <w:b/>
          <w:sz w:val="22"/>
          <w:szCs w:val="22"/>
        </w:rPr>
        <w:t xml:space="preserve"> also be emailed to </w:t>
      </w:r>
      <w:hyperlink r:id="rId4" w:history="1">
        <w:r w:rsidR="00052F37" w:rsidRPr="00884E86">
          <w:rPr>
            <w:rStyle w:val="Hyperlink"/>
            <w:b/>
            <w:sz w:val="22"/>
            <w:szCs w:val="22"/>
          </w:rPr>
          <w:t>chris.higgins@floridaea.org</w:t>
        </w:r>
      </w:hyperlink>
      <w:r w:rsidR="00052F37">
        <w:rPr>
          <w:b/>
          <w:sz w:val="22"/>
          <w:szCs w:val="22"/>
        </w:rPr>
        <w:t xml:space="preserve">. </w:t>
      </w:r>
      <w:r w:rsidR="00EE7A67">
        <w:rPr>
          <w:b/>
          <w:sz w:val="22"/>
          <w:szCs w:val="22"/>
        </w:rPr>
        <w:t xml:space="preserve">  </w:t>
      </w:r>
    </w:p>
    <w:p w14:paraId="0C2C13AC" w14:textId="77777777" w:rsidR="00E37D63" w:rsidRDefault="00E37D63" w:rsidP="00E37D63">
      <w:pPr>
        <w:rPr>
          <w:sz w:val="22"/>
          <w:szCs w:val="22"/>
        </w:rPr>
      </w:pPr>
    </w:p>
    <w:p w14:paraId="1DC308A5" w14:textId="77777777" w:rsidR="00B52BF6" w:rsidRDefault="00B52BF6" w:rsidP="00B52BF6">
      <w:pPr>
        <w:rPr>
          <w:sz w:val="22"/>
          <w:szCs w:val="22"/>
        </w:rPr>
      </w:pPr>
    </w:p>
    <w:p w14:paraId="1B6C6377" w14:textId="77777777" w:rsidR="00206ADA" w:rsidRDefault="00206ADA" w:rsidP="00B52BF6"/>
    <w:p w14:paraId="20DAFEE4" w14:textId="77777777" w:rsidR="00C84F45" w:rsidRDefault="00C84F45" w:rsidP="00B52BF6">
      <w:pPr>
        <w:jc w:val="center"/>
        <w:rPr>
          <w:b/>
          <w:sz w:val="28"/>
        </w:rPr>
      </w:pPr>
    </w:p>
    <w:p w14:paraId="6CFD6553" w14:textId="77777777" w:rsidR="00C84F45" w:rsidRDefault="00C84F45" w:rsidP="00B52BF6">
      <w:pPr>
        <w:jc w:val="center"/>
        <w:rPr>
          <w:b/>
          <w:sz w:val="28"/>
        </w:rPr>
      </w:pPr>
    </w:p>
    <w:p w14:paraId="634049B4" w14:textId="77777777" w:rsidR="00953E46" w:rsidRDefault="00953E46" w:rsidP="00B52BF6">
      <w:pPr>
        <w:jc w:val="center"/>
        <w:rPr>
          <w:b/>
          <w:sz w:val="28"/>
        </w:rPr>
      </w:pPr>
    </w:p>
    <w:p w14:paraId="40681120" w14:textId="31489BC4" w:rsidR="00953E46" w:rsidRDefault="00953E46" w:rsidP="00B52BF6">
      <w:pPr>
        <w:jc w:val="center"/>
        <w:rPr>
          <w:b/>
          <w:sz w:val="28"/>
        </w:rPr>
      </w:pPr>
    </w:p>
    <w:p w14:paraId="498C8040" w14:textId="77777777" w:rsidR="00C86C94" w:rsidRDefault="00C86C94" w:rsidP="00B52BF6">
      <w:pPr>
        <w:jc w:val="center"/>
        <w:rPr>
          <w:b/>
          <w:sz w:val="28"/>
        </w:rPr>
      </w:pPr>
    </w:p>
    <w:p w14:paraId="0C2C13AF" w14:textId="34587407" w:rsidR="00E37D63" w:rsidRPr="00C86C94" w:rsidRDefault="00E37D63" w:rsidP="00B52BF6">
      <w:pPr>
        <w:jc w:val="center"/>
        <w:rPr>
          <w:b/>
          <w:sz w:val="24"/>
          <w:szCs w:val="18"/>
        </w:rPr>
      </w:pPr>
      <w:r w:rsidRPr="00C86C94">
        <w:rPr>
          <w:b/>
          <w:sz w:val="24"/>
          <w:szCs w:val="18"/>
        </w:rPr>
        <w:t>BREVARD FEDERATION OF TEACHERS</w:t>
      </w:r>
    </w:p>
    <w:p w14:paraId="0C2C13B0" w14:textId="77777777" w:rsidR="00E37D63" w:rsidRPr="00C86C94" w:rsidRDefault="00E37D63" w:rsidP="00E37D63">
      <w:pPr>
        <w:jc w:val="center"/>
        <w:rPr>
          <w:b/>
          <w:sz w:val="24"/>
          <w:szCs w:val="18"/>
        </w:rPr>
      </w:pPr>
      <w:r w:rsidRPr="00C86C94">
        <w:rPr>
          <w:b/>
          <w:sz w:val="24"/>
          <w:szCs w:val="18"/>
        </w:rPr>
        <w:t>NOMINATION FORM</w:t>
      </w:r>
    </w:p>
    <w:p w14:paraId="0C2C13B1" w14:textId="77777777" w:rsidR="00E37D63" w:rsidRPr="00C86C94" w:rsidRDefault="00E37D63" w:rsidP="00E37D63">
      <w:pPr>
        <w:jc w:val="center"/>
        <w:rPr>
          <w:b/>
          <w:sz w:val="24"/>
          <w:szCs w:val="18"/>
        </w:rPr>
      </w:pPr>
    </w:p>
    <w:p w14:paraId="0C2C13B2" w14:textId="6A5E5BE4" w:rsidR="00E37D63" w:rsidRDefault="00E37D63" w:rsidP="002343ED">
      <w:pPr>
        <w:jc w:val="center"/>
        <w:rPr>
          <w:b/>
          <w:sz w:val="28"/>
        </w:rPr>
      </w:pPr>
      <w:r>
        <w:rPr>
          <w:b/>
          <w:sz w:val="28"/>
        </w:rPr>
        <w:t>Offices available for nomination:</w:t>
      </w:r>
    </w:p>
    <w:p w14:paraId="0C2C13B3" w14:textId="77777777" w:rsidR="00E37D63" w:rsidRPr="00E77353" w:rsidRDefault="00E37D63" w:rsidP="002343ED">
      <w:pPr>
        <w:jc w:val="center"/>
        <w:rPr>
          <w:b/>
          <w:bCs/>
          <w:sz w:val="24"/>
          <w:szCs w:val="24"/>
        </w:rPr>
      </w:pPr>
      <w:r w:rsidRPr="00E77353">
        <w:rPr>
          <w:b/>
          <w:bCs/>
          <w:sz w:val="24"/>
          <w:szCs w:val="24"/>
        </w:rPr>
        <w:t>Requires 20 signatures of members in good standing.</w:t>
      </w:r>
    </w:p>
    <w:p w14:paraId="0C2C13B4" w14:textId="77777777" w:rsidR="00E37D63" w:rsidRPr="00E77353" w:rsidRDefault="00E37D63" w:rsidP="008D1D09">
      <w:pPr>
        <w:jc w:val="center"/>
        <w:rPr>
          <w:b/>
          <w:bCs/>
          <w:sz w:val="24"/>
          <w:szCs w:val="24"/>
        </w:rPr>
      </w:pPr>
    </w:p>
    <w:p w14:paraId="62CB99BF" w14:textId="34D5DB4D" w:rsidR="00D00BD7" w:rsidRPr="000B2E2F" w:rsidRDefault="00CB3F75" w:rsidP="008D1D09">
      <w:pPr>
        <w:rPr>
          <w:b/>
          <w:bCs/>
          <w:sz w:val="24"/>
          <w:szCs w:val="24"/>
        </w:rPr>
      </w:pPr>
      <w:r>
        <w:rPr>
          <w:b/>
          <w:bCs/>
          <w:sz w:val="24"/>
          <w:szCs w:val="24"/>
        </w:rPr>
        <w:t xml:space="preserve">Second </w:t>
      </w:r>
      <w:r w:rsidR="00206ADA">
        <w:rPr>
          <w:b/>
          <w:bCs/>
          <w:sz w:val="24"/>
          <w:szCs w:val="24"/>
        </w:rPr>
        <w:t xml:space="preserve">Vice </w:t>
      </w:r>
      <w:r w:rsidR="008F5BEA" w:rsidRPr="000B2E2F">
        <w:rPr>
          <w:b/>
          <w:bCs/>
          <w:sz w:val="24"/>
          <w:szCs w:val="24"/>
        </w:rPr>
        <w:t>President (</w:t>
      </w:r>
      <w:r w:rsidR="00D00BD7" w:rsidRPr="000B2E2F">
        <w:rPr>
          <w:b/>
          <w:bCs/>
          <w:sz w:val="24"/>
          <w:szCs w:val="24"/>
        </w:rPr>
        <w:t>Full-time release position, 3-year term)</w:t>
      </w:r>
    </w:p>
    <w:p w14:paraId="42359816" w14:textId="77777777" w:rsidR="002343ED" w:rsidRDefault="002343ED" w:rsidP="00E37D63">
      <w:pPr>
        <w:pStyle w:val="NormalWeb"/>
        <w:spacing w:before="0" w:beforeAutospacing="0" w:after="0" w:afterAutospacing="0"/>
        <w:rPr>
          <w:bCs/>
        </w:rPr>
      </w:pPr>
    </w:p>
    <w:p w14:paraId="0C2C13B9" w14:textId="4DDD555E" w:rsidR="00E37D63" w:rsidRPr="003B1066" w:rsidRDefault="002343ED" w:rsidP="00E37D63">
      <w:pPr>
        <w:pStyle w:val="NormalWeb"/>
        <w:spacing w:before="0" w:beforeAutospacing="0" w:after="0" w:afterAutospacing="0"/>
        <w:rPr>
          <w:rFonts w:ascii="Cambria" w:hAnsi="Cambria"/>
          <w:color w:val="70AD47"/>
          <w:u w:val="single"/>
        </w:rPr>
      </w:pPr>
      <w:r>
        <w:rPr>
          <w:bCs/>
        </w:rPr>
        <w:t>S</w:t>
      </w:r>
      <w:r w:rsidR="003B1066" w:rsidRPr="00594D2E">
        <w:rPr>
          <w:rFonts w:ascii="Cambria" w:hAnsi="Cambria" w:cs="Tahoma"/>
        </w:rPr>
        <w:t xml:space="preserve">ection 3: </w:t>
      </w:r>
      <w:r w:rsidR="003B1066" w:rsidRPr="00594D2E">
        <w:rPr>
          <w:rFonts w:ascii="Cambria" w:hAnsi="Cambria" w:cs="Tahoma"/>
          <w:bCs/>
        </w:rPr>
        <w:t>In order to hold office, a member must</w:t>
      </w:r>
      <w:r w:rsidR="003B1066" w:rsidRPr="00594D2E">
        <w:rPr>
          <w:rFonts w:ascii="Cambria" w:hAnsi="Cambria" w:cs="Tahoma"/>
        </w:rPr>
        <w:t xml:space="preserve"> </w:t>
      </w:r>
      <w:r w:rsidR="003B1066" w:rsidRPr="00594D2E">
        <w:rPr>
          <w:rFonts w:ascii="Cambria" w:hAnsi="Cambria" w:cs="Tahoma"/>
          <w:bCs/>
        </w:rPr>
        <w:t xml:space="preserve">be in </w:t>
      </w:r>
      <w:r w:rsidR="003B1066" w:rsidRPr="00594D2E">
        <w:rPr>
          <w:rFonts w:ascii="Cambria" w:hAnsi="Cambria" w:cs="Tahoma"/>
        </w:rPr>
        <w:t>good standing for at least one year prior to the election.</w:t>
      </w:r>
      <w:r w:rsidR="003B1066" w:rsidRPr="00594D2E">
        <w:rPr>
          <w:rFonts w:ascii="Cambria" w:hAnsi="Cambria" w:cs="Tahoma"/>
          <w:color w:val="FF0000"/>
        </w:rPr>
        <w:t xml:space="preserve"> </w:t>
      </w:r>
      <w:r w:rsidR="003B1066" w:rsidRPr="00594D2E">
        <w:rPr>
          <w:rFonts w:ascii="Cambria" w:hAnsi="Cambria" w:cs="Tahoma"/>
          <w:bCs/>
        </w:rPr>
        <w:t xml:space="preserve">Beginning with the spring </w:t>
      </w:r>
      <w:r w:rsidR="003B1066" w:rsidRPr="00C808D8">
        <w:rPr>
          <w:rFonts w:ascii="Cambria" w:hAnsi="Cambria" w:cs="Tahoma"/>
          <w:bCs/>
        </w:rPr>
        <w:t xml:space="preserve">2018 </w:t>
      </w:r>
      <w:r w:rsidR="003B1066" w:rsidRPr="00594D2E">
        <w:rPr>
          <w:rFonts w:ascii="Cambria" w:hAnsi="Cambria" w:cs="Tahoma"/>
          <w:bCs/>
        </w:rPr>
        <w:t>election</w:t>
      </w:r>
      <w:r w:rsidR="003B1066" w:rsidRPr="00594D2E">
        <w:rPr>
          <w:rFonts w:ascii="Cambria" w:hAnsi="Cambria" w:cs="Tahoma"/>
          <w:b/>
          <w:bCs/>
        </w:rPr>
        <w:t>:</w:t>
      </w:r>
      <w:r w:rsidR="003B1066" w:rsidRPr="00594D2E">
        <w:rPr>
          <w:rFonts w:ascii="Cambria" w:hAnsi="Cambria" w:cs="Tahoma"/>
          <w:color w:val="FF0000"/>
        </w:rPr>
        <w:t xml:space="preserve">  </w:t>
      </w:r>
      <w:r w:rsidR="003B1066" w:rsidRPr="00594D2E">
        <w:rPr>
          <w:rFonts w:ascii="Cambria" w:hAnsi="Cambria" w:cs="Tahoma"/>
          <w:bCs/>
        </w:rPr>
        <w:t xml:space="preserve">To qualify as a candidate, a member must have attended at least 2 general membership meetings within the </w:t>
      </w:r>
      <w:r w:rsidR="003B1066" w:rsidRPr="006D38BC">
        <w:rPr>
          <w:rFonts w:ascii="Cambria" w:hAnsi="Cambria" w:cs="Tahoma"/>
          <w:bCs/>
        </w:rPr>
        <w:t>calendar</w:t>
      </w:r>
      <w:r w:rsidR="003B1066" w:rsidRPr="00836E9C">
        <w:rPr>
          <w:rFonts w:ascii="Cambria" w:hAnsi="Cambria" w:cs="Tahoma"/>
          <w:bCs/>
          <w:color w:val="FF0000"/>
        </w:rPr>
        <w:t xml:space="preserve"> </w:t>
      </w:r>
      <w:r w:rsidR="003B1066" w:rsidRPr="00594D2E">
        <w:rPr>
          <w:rFonts w:ascii="Cambria" w:hAnsi="Cambria" w:cs="Tahoma"/>
          <w:bCs/>
        </w:rPr>
        <w:t>year before the election</w:t>
      </w:r>
      <w:r w:rsidR="003B1066">
        <w:rPr>
          <w:rFonts w:ascii="Cambria" w:hAnsi="Cambria" w:cs="Tahoma"/>
          <w:bCs/>
        </w:rPr>
        <w:t xml:space="preserve"> </w:t>
      </w:r>
      <w:r w:rsidR="003B1066" w:rsidRPr="00BD70EC">
        <w:rPr>
          <w:rFonts w:ascii="Cambria" w:hAnsi="Cambria"/>
          <w:color w:val="000000"/>
        </w:rPr>
        <w:t>and two Executive Board meetings</w:t>
      </w:r>
      <w:r w:rsidR="003B1066" w:rsidRPr="00BD70EC">
        <w:rPr>
          <w:rFonts w:ascii="Cambria" w:hAnsi="Cambria" w:cs="Tahoma"/>
          <w:bCs/>
          <w:color w:val="000000"/>
        </w:rPr>
        <w:t>.</w:t>
      </w:r>
      <w:r w:rsidR="003B1066" w:rsidRPr="00712A58">
        <w:rPr>
          <w:rFonts w:ascii="Cambria" w:hAnsi="Cambria" w:cs="Tahoma"/>
          <w:bCs/>
          <w:sz w:val="28"/>
        </w:rPr>
        <w:t xml:space="preserve">  </w:t>
      </w:r>
      <w:r w:rsidR="003B1066" w:rsidRPr="00594D2E">
        <w:rPr>
          <w:rFonts w:ascii="Cambria" w:hAnsi="Cambria" w:cs="Tahoma"/>
          <w:bCs/>
        </w:rPr>
        <w:t>To qualify as a paid, full</w:t>
      </w:r>
      <w:r w:rsidR="003B1066">
        <w:rPr>
          <w:rFonts w:ascii="Cambria" w:hAnsi="Cambria" w:cs="Tahoma"/>
          <w:bCs/>
        </w:rPr>
        <w:t>-</w:t>
      </w:r>
      <w:r w:rsidR="003B1066" w:rsidRPr="00594D2E">
        <w:rPr>
          <w:rFonts w:ascii="Cambria" w:hAnsi="Cambria" w:cs="Tahoma"/>
          <w:bCs/>
        </w:rPr>
        <w:t xml:space="preserve"> time release officer, a candidate must have also attended at </w:t>
      </w:r>
      <w:r w:rsidR="003B1066" w:rsidRPr="00C808D8">
        <w:rPr>
          <w:rFonts w:ascii="Cambria" w:hAnsi="Cambria"/>
        </w:rPr>
        <w:t xml:space="preserve">least 4 Executive Board meetings and 4 general membership meetings within a calendar </w:t>
      </w:r>
      <w:r w:rsidR="00E375A8" w:rsidRPr="00C808D8">
        <w:rPr>
          <w:rFonts w:ascii="Cambria" w:hAnsi="Cambria"/>
        </w:rPr>
        <w:t>year or</w:t>
      </w:r>
      <w:r w:rsidR="003B1066" w:rsidRPr="00C808D8">
        <w:rPr>
          <w:rFonts w:ascii="Cambria" w:hAnsi="Cambria"/>
        </w:rPr>
        <w:t xml:space="preserve"> have served on the Executive Board within the past 6 years.</w:t>
      </w:r>
      <w:r w:rsidR="003B1066">
        <w:rPr>
          <w:rFonts w:ascii="Cambria" w:hAnsi="Cambria"/>
        </w:rPr>
        <w:t xml:space="preserve">  </w:t>
      </w:r>
      <w:r w:rsidR="003B1066" w:rsidRPr="006D38BC">
        <w:rPr>
          <w:rFonts w:ascii="Cambria" w:hAnsi="Cambria"/>
        </w:rPr>
        <w:t xml:space="preserve">Serving as a delegate and fulfilling all your responsibilities to the NEA Representative Assembly, AFT Convention, or FEA Delegate Assembly within a calendar can replace attendance at one 1 General Membership Meeting for the purpose of qualifying to hold office; serving as a delegate for multiple conventions cannot be used to replace more than 1 General Membership meeting. </w:t>
      </w:r>
    </w:p>
    <w:p w14:paraId="0C2C13BA" w14:textId="77777777" w:rsidR="00E37D63" w:rsidRPr="00A11F37" w:rsidRDefault="00E37D63" w:rsidP="00E37D63">
      <w:pPr>
        <w:tabs>
          <w:tab w:val="left" w:pos="5"/>
        </w:tabs>
        <w:rPr>
          <w:sz w:val="24"/>
          <w:szCs w:val="24"/>
        </w:rPr>
      </w:pPr>
    </w:p>
    <w:p w14:paraId="0C2C13BB" w14:textId="77777777" w:rsidR="00E37D63" w:rsidRPr="00A11F37" w:rsidRDefault="00E37D63" w:rsidP="00E37D63">
      <w:pPr>
        <w:tabs>
          <w:tab w:val="left" w:pos="5"/>
        </w:tabs>
        <w:rPr>
          <w:strike/>
          <w:sz w:val="24"/>
          <w:szCs w:val="24"/>
        </w:rPr>
      </w:pPr>
      <w:r w:rsidRPr="00A11F37">
        <w:rPr>
          <w:sz w:val="24"/>
          <w:szCs w:val="24"/>
        </w:rPr>
        <w:t xml:space="preserve">Terms for </w:t>
      </w:r>
      <w:r w:rsidRPr="00A11F37">
        <w:rPr>
          <w:bCs/>
          <w:sz w:val="24"/>
          <w:szCs w:val="24"/>
        </w:rPr>
        <w:t>officers and delegates</w:t>
      </w:r>
      <w:r w:rsidRPr="00A11F37">
        <w:rPr>
          <w:sz w:val="24"/>
          <w:szCs w:val="24"/>
        </w:rPr>
        <w:t xml:space="preserve"> shall be from June 1 to May 31, or in the case of appointment by the Executive Board, from the date of appointment to May 31</w:t>
      </w:r>
      <w:r w:rsidRPr="00A11F37">
        <w:rPr>
          <w:bCs/>
          <w:sz w:val="24"/>
          <w:szCs w:val="24"/>
        </w:rPr>
        <w:t>.</w:t>
      </w:r>
      <w:r w:rsidRPr="00A11F37">
        <w:rPr>
          <w:strike/>
          <w:sz w:val="24"/>
          <w:szCs w:val="24"/>
        </w:rPr>
        <w:t xml:space="preserve"> </w:t>
      </w:r>
    </w:p>
    <w:p w14:paraId="0C2C13BC" w14:textId="77777777" w:rsidR="00E37D63" w:rsidRDefault="00E37D63" w:rsidP="00E37D63">
      <w:pPr>
        <w:rPr>
          <w:sz w:val="28"/>
        </w:rPr>
      </w:pPr>
    </w:p>
    <w:p w14:paraId="6EE184FE" w14:textId="77777777" w:rsidR="00675EAD" w:rsidRDefault="00675EAD" w:rsidP="00675EAD">
      <w:pPr>
        <w:jc w:val="center"/>
        <w:rPr>
          <w:b/>
          <w:bCs/>
          <w:sz w:val="24"/>
          <w:szCs w:val="24"/>
        </w:rPr>
      </w:pPr>
      <w:r w:rsidRPr="00E77353">
        <w:rPr>
          <w:b/>
          <w:bCs/>
          <w:sz w:val="24"/>
          <w:szCs w:val="24"/>
        </w:rPr>
        <w:t>Requires 20 signatures of members in good standing.</w:t>
      </w:r>
    </w:p>
    <w:p w14:paraId="3F5000E1" w14:textId="77777777" w:rsidR="003E6063" w:rsidRPr="00E77353" w:rsidRDefault="003E6063" w:rsidP="00675EAD">
      <w:pPr>
        <w:jc w:val="center"/>
        <w:rPr>
          <w:b/>
          <w:bCs/>
          <w:sz w:val="24"/>
          <w:szCs w:val="24"/>
        </w:rPr>
      </w:pPr>
    </w:p>
    <w:p w14:paraId="72F831B3" w14:textId="26842C7F" w:rsidR="00B97C77" w:rsidRPr="003E6063" w:rsidRDefault="00675EAD" w:rsidP="00E37D63">
      <w:pPr>
        <w:rPr>
          <w:b/>
          <w:bCs/>
          <w:sz w:val="28"/>
        </w:rPr>
      </w:pPr>
      <w:r w:rsidRPr="003E6063">
        <w:rPr>
          <w:rFonts w:ascii="Cambria" w:hAnsi="Cambria"/>
          <w:b/>
          <w:bCs/>
          <w:sz w:val="24"/>
        </w:rPr>
        <w:t>Two South Area Directors, two Central Area Directors, two North Area Directors, Secretary, Political Coordinator, Outreach Director, Treasurer, and Chief Delegate to Space Coast AFL-CIO Labor Council</w:t>
      </w:r>
      <w:r w:rsidR="003E6063">
        <w:rPr>
          <w:rFonts w:ascii="Cambria" w:hAnsi="Cambria"/>
          <w:b/>
          <w:bCs/>
          <w:sz w:val="24"/>
        </w:rPr>
        <w:t xml:space="preserve"> (</w:t>
      </w:r>
      <w:r w:rsidR="008B6F75">
        <w:rPr>
          <w:rFonts w:ascii="Cambria" w:hAnsi="Cambria"/>
          <w:b/>
          <w:bCs/>
          <w:sz w:val="24"/>
        </w:rPr>
        <w:t>2-year term)</w:t>
      </w:r>
    </w:p>
    <w:p w14:paraId="2C1898C8" w14:textId="77777777" w:rsidR="003E6063" w:rsidRDefault="003E6063" w:rsidP="00B97C77">
      <w:pPr>
        <w:tabs>
          <w:tab w:val="left" w:pos="5"/>
        </w:tabs>
        <w:rPr>
          <w:rFonts w:ascii="Cambria" w:hAnsi="Cambria" w:cs="Tahoma"/>
          <w:bCs/>
          <w:sz w:val="24"/>
          <w:szCs w:val="24"/>
        </w:rPr>
      </w:pPr>
    </w:p>
    <w:p w14:paraId="76D48E60" w14:textId="77777777" w:rsidR="003F6DB5" w:rsidRPr="00A11F37" w:rsidRDefault="003F6DB5" w:rsidP="003F6DB5">
      <w:pPr>
        <w:tabs>
          <w:tab w:val="left" w:pos="5"/>
        </w:tabs>
        <w:rPr>
          <w:strike/>
          <w:sz w:val="24"/>
          <w:szCs w:val="24"/>
        </w:rPr>
      </w:pPr>
      <w:r w:rsidRPr="00A11F37">
        <w:rPr>
          <w:sz w:val="24"/>
          <w:szCs w:val="24"/>
        </w:rPr>
        <w:t xml:space="preserve">Terms for </w:t>
      </w:r>
      <w:r w:rsidRPr="00A11F37">
        <w:rPr>
          <w:bCs/>
          <w:sz w:val="24"/>
          <w:szCs w:val="24"/>
        </w:rPr>
        <w:t>officers and delegates</w:t>
      </w:r>
      <w:r w:rsidRPr="00A11F37">
        <w:rPr>
          <w:sz w:val="24"/>
          <w:szCs w:val="24"/>
        </w:rPr>
        <w:t xml:space="preserve"> shall be from June 1 to May 31, or in the case of appointment by the Executive Board, from the date of appointment to May 31</w:t>
      </w:r>
      <w:r w:rsidRPr="00A11F37">
        <w:rPr>
          <w:bCs/>
          <w:sz w:val="24"/>
          <w:szCs w:val="24"/>
        </w:rPr>
        <w:t>.</w:t>
      </w:r>
      <w:r w:rsidRPr="00A11F37">
        <w:rPr>
          <w:strike/>
          <w:sz w:val="24"/>
          <w:szCs w:val="24"/>
        </w:rPr>
        <w:t xml:space="preserve"> </w:t>
      </w:r>
    </w:p>
    <w:p w14:paraId="6AD54A8A" w14:textId="77777777" w:rsidR="00B97C77" w:rsidRPr="002C4F16" w:rsidRDefault="00B97C77" w:rsidP="00B97C77">
      <w:pPr>
        <w:tabs>
          <w:tab w:val="left" w:pos="5"/>
        </w:tabs>
        <w:rPr>
          <w:rFonts w:ascii="Cambria" w:hAnsi="Cambria" w:cs="Tahoma"/>
          <w:strike/>
          <w:sz w:val="24"/>
          <w:szCs w:val="24"/>
        </w:rPr>
      </w:pPr>
    </w:p>
    <w:p w14:paraId="13998EEA" w14:textId="77777777" w:rsidR="00B97C77" w:rsidRPr="002C4F16" w:rsidRDefault="00B97C77" w:rsidP="00B97C77">
      <w:pPr>
        <w:pStyle w:val="NormalWeb"/>
        <w:spacing w:before="0" w:beforeAutospacing="0" w:after="0" w:afterAutospacing="0"/>
        <w:rPr>
          <w:rFonts w:ascii="Cambria" w:hAnsi="Cambria"/>
          <w:u w:val="single"/>
        </w:rPr>
      </w:pPr>
      <w:bookmarkStart w:id="0" w:name="_Hlk64881005"/>
      <w:r w:rsidRPr="002C4F16">
        <w:rPr>
          <w:rFonts w:ascii="Cambria" w:hAnsi="Cambria" w:cs="Tahoma"/>
        </w:rPr>
        <w:t xml:space="preserve">Section 3: </w:t>
      </w:r>
      <w:r w:rsidRPr="002C4F16">
        <w:rPr>
          <w:rFonts w:ascii="Cambria" w:hAnsi="Cambria" w:cs="Tahoma"/>
          <w:bCs/>
        </w:rPr>
        <w:t>In order to hold office, a member must</w:t>
      </w:r>
      <w:r w:rsidRPr="002C4F16">
        <w:rPr>
          <w:rFonts w:ascii="Cambria" w:hAnsi="Cambria" w:cs="Tahoma"/>
        </w:rPr>
        <w:t xml:space="preserve"> </w:t>
      </w:r>
      <w:r w:rsidRPr="002C4F16">
        <w:rPr>
          <w:rFonts w:ascii="Cambria" w:hAnsi="Cambria" w:cs="Tahoma"/>
          <w:bCs/>
        </w:rPr>
        <w:t xml:space="preserve">be in </w:t>
      </w:r>
      <w:r w:rsidRPr="002C4F16">
        <w:rPr>
          <w:rFonts w:ascii="Cambria" w:hAnsi="Cambria" w:cs="Tahoma"/>
        </w:rPr>
        <w:t xml:space="preserve">good standing for at least one year prior to the election. </w:t>
      </w:r>
      <w:r w:rsidRPr="002C4F16">
        <w:rPr>
          <w:rFonts w:ascii="Cambria" w:hAnsi="Cambria" w:cs="Tahoma"/>
          <w:bCs/>
        </w:rPr>
        <w:t>Beginning with the spring 2018 election</w:t>
      </w:r>
      <w:r w:rsidRPr="002C4F16">
        <w:rPr>
          <w:rFonts w:ascii="Cambria" w:hAnsi="Cambria" w:cs="Tahoma"/>
          <w:b/>
          <w:bCs/>
        </w:rPr>
        <w:t>:</w:t>
      </w:r>
      <w:r w:rsidRPr="002C4F16">
        <w:rPr>
          <w:rFonts w:ascii="Cambria" w:hAnsi="Cambria" w:cs="Tahoma"/>
        </w:rPr>
        <w:t xml:space="preserve">  </w:t>
      </w:r>
      <w:r w:rsidRPr="002C4F16">
        <w:rPr>
          <w:rFonts w:ascii="Cambria" w:hAnsi="Cambria" w:cs="Tahoma"/>
          <w:bCs/>
        </w:rPr>
        <w:t xml:space="preserve">To qualify as a candidate, a member must have attended at least 2 general membership meetings within the calendar year before the election </w:t>
      </w:r>
      <w:r w:rsidRPr="002C4F16">
        <w:rPr>
          <w:rFonts w:ascii="Cambria" w:hAnsi="Cambria"/>
        </w:rPr>
        <w:t>and two Executive Board meetings</w:t>
      </w:r>
      <w:r w:rsidRPr="002C4F16">
        <w:rPr>
          <w:rFonts w:ascii="Cambria" w:hAnsi="Cambria" w:cs="Tahoma"/>
          <w:bCs/>
        </w:rPr>
        <w:t>.</w:t>
      </w:r>
      <w:r w:rsidRPr="002C4F16">
        <w:rPr>
          <w:rFonts w:ascii="Cambria" w:hAnsi="Cambria" w:cs="Tahoma"/>
          <w:bCs/>
          <w:sz w:val="28"/>
        </w:rPr>
        <w:t xml:space="preserve">  </w:t>
      </w:r>
      <w:r w:rsidRPr="002C4F16">
        <w:rPr>
          <w:rFonts w:ascii="Cambria" w:hAnsi="Cambria" w:cs="Tahoma"/>
          <w:bCs/>
        </w:rPr>
        <w:t xml:space="preserve">To qualify as a paid, full- time release officer, a candidate must have also attended at </w:t>
      </w:r>
      <w:r w:rsidRPr="002C4F16">
        <w:rPr>
          <w:rFonts w:ascii="Cambria" w:hAnsi="Cambria"/>
        </w:rPr>
        <w:t xml:space="preserve">least 4 Executive Board meetings and 4 general membership meetings within a calendar year or have served on the Executive Board within the past 6 years.  Serving as a delegate and fulfilling all your responsibilities to the NEA Representative Assembly, AFT Convention, or FEA Delegate Assembly within a calendar can replace attendance at one 1 General Membership Meeting for the purpose of qualifying to hold office; serving as a delegate for multiple conventions cannot be used to replace more than 1 General Membership meeting. </w:t>
      </w:r>
    </w:p>
    <w:bookmarkEnd w:id="0"/>
    <w:p w14:paraId="050C6760" w14:textId="77777777" w:rsidR="00B97C77" w:rsidRPr="002C4F16" w:rsidRDefault="00B97C77" w:rsidP="00B97C77">
      <w:pPr>
        <w:tabs>
          <w:tab w:val="left" w:pos="5"/>
        </w:tabs>
        <w:rPr>
          <w:rFonts w:ascii="Cambria" w:hAnsi="Cambria" w:cs="Tahoma"/>
          <w:sz w:val="24"/>
          <w:szCs w:val="24"/>
        </w:rPr>
      </w:pPr>
    </w:p>
    <w:p w14:paraId="417470A3" w14:textId="77777777" w:rsidR="00B97C77" w:rsidRDefault="00B97C77" w:rsidP="00E37D63">
      <w:pPr>
        <w:rPr>
          <w:sz w:val="28"/>
        </w:rPr>
      </w:pPr>
    </w:p>
    <w:p w14:paraId="54535551" w14:textId="77777777" w:rsidR="008B6F75" w:rsidRDefault="008B6F75" w:rsidP="00E37D63">
      <w:pPr>
        <w:rPr>
          <w:sz w:val="28"/>
        </w:rPr>
      </w:pPr>
    </w:p>
    <w:p w14:paraId="4D6F1951" w14:textId="77777777" w:rsidR="008B6F75" w:rsidRDefault="008B6F75" w:rsidP="00E37D63">
      <w:pPr>
        <w:rPr>
          <w:sz w:val="28"/>
        </w:rPr>
      </w:pPr>
    </w:p>
    <w:p w14:paraId="21C1A85E" w14:textId="77777777" w:rsidR="008B6F75" w:rsidRDefault="008B6F75" w:rsidP="00E37D63">
      <w:pPr>
        <w:rPr>
          <w:sz w:val="28"/>
        </w:rPr>
      </w:pPr>
    </w:p>
    <w:p w14:paraId="72E7BDCC" w14:textId="77777777" w:rsidR="00B97C77" w:rsidRDefault="00B97C77" w:rsidP="00E37D63">
      <w:pPr>
        <w:rPr>
          <w:sz w:val="28"/>
        </w:rPr>
      </w:pPr>
    </w:p>
    <w:p w14:paraId="038AA477" w14:textId="77777777" w:rsidR="003F6DB5" w:rsidRDefault="003F6DB5" w:rsidP="00E37D63">
      <w:pPr>
        <w:rPr>
          <w:sz w:val="28"/>
        </w:rPr>
      </w:pPr>
    </w:p>
    <w:p w14:paraId="7AC0300C" w14:textId="77777777" w:rsidR="003F6DB5" w:rsidRDefault="003F6DB5" w:rsidP="00E37D63">
      <w:pPr>
        <w:rPr>
          <w:sz w:val="28"/>
        </w:rPr>
      </w:pPr>
    </w:p>
    <w:p w14:paraId="0C2C13BD" w14:textId="0A929C37" w:rsidR="00E37D63" w:rsidRDefault="00E37D63" w:rsidP="00E37D63">
      <w:pPr>
        <w:contextualSpacing/>
        <w:jc w:val="center"/>
        <w:rPr>
          <w:b/>
          <w:sz w:val="28"/>
        </w:rPr>
      </w:pPr>
      <w:r w:rsidRPr="00A11F37">
        <w:rPr>
          <w:b/>
          <w:sz w:val="28"/>
        </w:rPr>
        <w:lastRenderedPageBreak/>
        <w:t>Convention Delegates to be elected:</w:t>
      </w:r>
    </w:p>
    <w:p w14:paraId="0C2C13BF" w14:textId="7D3572BF" w:rsidR="00E37D63" w:rsidRDefault="00E37D63" w:rsidP="00A43204">
      <w:pPr>
        <w:contextualSpacing/>
        <w:jc w:val="center"/>
        <w:rPr>
          <w:b/>
          <w:bCs/>
          <w:sz w:val="24"/>
        </w:rPr>
      </w:pPr>
      <w:r w:rsidRPr="00E77353">
        <w:rPr>
          <w:b/>
          <w:bCs/>
          <w:sz w:val="24"/>
        </w:rPr>
        <w:t>Requires 10 signatures of members in good standing.</w:t>
      </w:r>
    </w:p>
    <w:p w14:paraId="068016DB" w14:textId="77777777" w:rsidR="008D1D09" w:rsidRPr="00A43204" w:rsidRDefault="008D1D09" w:rsidP="00A43204">
      <w:pPr>
        <w:jc w:val="center"/>
        <w:rPr>
          <w:b/>
          <w:bCs/>
          <w:sz w:val="28"/>
        </w:rPr>
      </w:pPr>
    </w:p>
    <w:p w14:paraId="2099DC8A" w14:textId="70107918" w:rsidR="00953E46" w:rsidRPr="00953E46" w:rsidRDefault="00953E46" w:rsidP="00953E46">
      <w:pPr>
        <w:pStyle w:val="NormalWeb"/>
        <w:spacing w:before="0" w:beforeAutospacing="0" w:after="0" w:afterAutospacing="0"/>
      </w:pPr>
      <w:r w:rsidRPr="00953E46">
        <w:t>Delegate to Florida Education Association Delegate Assembly</w:t>
      </w:r>
      <w:r w:rsidR="00103A3C">
        <w:t xml:space="preserve"> in Orlando</w:t>
      </w:r>
      <w:r w:rsidRPr="00953E46">
        <w:t xml:space="preserve"> (</w:t>
      </w:r>
      <w:r w:rsidR="004F492A">
        <w:t xml:space="preserve">October </w:t>
      </w:r>
      <w:r w:rsidR="00EA7BE8">
        <w:t>10</w:t>
      </w:r>
      <w:r w:rsidR="00C10D40">
        <w:t xml:space="preserve"> -11)</w:t>
      </w:r>
      <w:r w:rsidR="002D1F24">
        <w:t>*</w:t>
      </w:r>
    </w:p>
    <w:p w14:paraId="347501EB" w14:textId="1D078166" w:rsidR="00953E46" w:rsidRDefault="00953E46" w:rsidP="00953E46">
      <w:pPr>
        <w:pStyle w:val="NormalWeb"/>
        <w:spacing w:before="0" w:beforeAutospacing="0" w:after="0" w:afterAutospacing="0"/>
      </w:pPr>
      <w:r w:rsidRPr="00953E46">
        <w:t>Delegate to the National Education Association Representative Assembly</w:t>
      </w:r>
      <w:r w:rsidR="00D719E7">
        <w:t xml:space="preserve"> i</w:t>
      </w:r>
      <w:r w:rsidR="003D739E">
        <w:t xml:space="preserve">n </w:t>
      </w:r>
      <w:r w:rsidR="00C10D40">
        <w:t>Portl</w:t>
      </w:r>
      <w:r w:rsidR="00890E44">
        <w:t>a</w:t>
      </w:r>
      <w:r w:rsidR="00C10D40">
        <w:t xml:space="preserve">nd </w:t>
      </w:r>
      <w:r w:rsidR="008E7F9F">
        <w:t xml:space="preserve"> </w:t>
      </w:r>
      <w:r w:rsidR="00D719E7">
        <w:t>(</w:t>
      </w:r>
      <w:r w:rsidRPr="00953E46">
        <w:t xml:space="preserve">July </w:t>
      </w:r>
      <w:r w:rsidR="00600B02">
        <w:t>2</w:t>
      </w:r>
      <w:r w:rsidRPr="00953E46">
        <w:t>-</w:t>
      </w:r>
      <w:r w:rsidR="00600B02">
        <w:t>6</w:t>
      </w:r>
      <w:r w:rsidR="00052F37" w:rsidRPr="00953E46">
        <w:t>)</w:t>
      </w:r>
      <w:r w:rsidR="00052F37">
        <w:t xml:space="preserve"> *</w:t>
      </w:r>
      <w:r w:rsidR="002D1F24">
        <w:t>*</w:t>
      </w:r>
    </w:p>
    <w:p w14:paraId="38EC7763" w14:textId="7968909E" w:rsidR="003245AF" w:rsidRDefault="00CB3F75" w:rsidP="00953E46">
      <w:pPr>
        <w:pStyle w:val="NormalWeb"/>
        <w:spacing w:before="0" w:beforeAutospacing="0" w:after="0" w:afterAutospacing="0"/>
      </w:pPr>
      <w:r>
        <w:t xml:space="preserve"> </w:t>
      </w:r>
    </w:p>
    <w:p w14:paraId="142E9C6C" w14:textId="77777777" w:rsidR="00632E52" w:rsidRDefault="00632E52" w:rsidP="00E37D63">
      <w:pPr>
        <w:tabs>
          <w:tab w:val="left" w:pos="5"/>
        </w:tabs>
        <w:rPr>
          <w:bCs/>
          <w:sz w:val="24"/>
          <w:szCs w:val="24"/>
        </w:rPr>
      </w:pPr>
    </w:p>
    <w:p w14:paraId="0C2C13C1" w14:textId="52FECDEB" w:rsidR="00E37D63" w:rsidRDefault="00E37D63" w:rsidP="00E37D63">
      <w:pPr>
        <w:tabs>
          <w:tab w:val="left" w:pos="5"/>
        </w:tabs>
        <w:rPr>
          <w:bCs/>
          <w:sz w:val="24"/>
          <w:szCs w:val="24"/>
        </w:rPr>
      </w:pPr>
      <w:r w:rsidRPr="00F9578C">
        <w:rPr>
          <w:bCs/>
          <w:sz w:val="24"/>
          <w:szCs w:val="24"/>
        </w:rPr>
        <w:t>Section 1: Convention delegates shall be nominated and elected annually.</w:t>
      </w:r>
    </w:p>
    <w:p w14:paraId="0C2C13C3" w14:textId="3A9B6FC5" w:rsidR="00E37D63" w:rsidRPr="00953E46" w:rsidRDefault="00E77353" w:rsidP="00E37D63">
      <w:pPr>
        <w:tabs>
          <w:tab w:val="left" w:pos="5"/>
        </w:tabs>
        <w:rPr>
          <w:bCs/>
          <w:sz w:val="24"/>
          <w:szCs w:val="24"/>
        </w:rPr>
      </w:pPr>
      <w:r w:rsidRPr="00A17F13">
        <w:rPr>
          <w:rFonts w:ascii="Cambria" w:hAnsi="Cambria"/>
          <w:sz w:val="24"/>
          <w:szCs w:val="24"/>
        </w:rPr>
        <w:t>Section 2:</w:t>
      </w:r>
      <w:r w:rsidRPr="00A17F13">
        <w:rPr>
          <w:rFonts w:ascii="Cambria" w:hAnsi="Cambria"/>
          <w:b/>
          <w:sz w:val="24"/>
          <w:szCs w:val="24"/>
        </w:rPr>
        <w:t xml:space="preserve"> </w:t>
      </w:r>
      <w:r w:rsidRPr="00A17F13">
        <w:rPr>
          <w:rFonts w:ascii="Cambria" w:hAnsi="Cambria"/>
          <w:sz w:val="24"/>
          <w:szCs w:val="24"/>
        </w:rPr>
        <w:t>In order to be a convention delegate a member must be in good standing</w:t>
      </w:r>
    </w:p>
    <w:p w14:paraId="72F0D4AD" w14:textId="6922AE0C" w:rsidR="00C76146" w:rsidRDefault="00C76146" w:rsidP="00C76146">
      <w:pPr>
        <w:rPr>
          <w:sz w:val="24"/>
          <w:szCs w:val="24"/>
        </w:rPr>
      </w:pPr>
      <w:r w:rsidRPr="00C76146">
        <w:rPr>
          <w:sz w:val="24"/>
          <w:szCs w:val="24"/>
        </w:rPr>
        <w:t>Section 3 : When attending a convention or conference as a representative of the Brevard Federation of Teachers, it is expected that the delegate fulfills the following duties: attend and be on time to all convention or conference sessions, vote on the material brought forward to the convention, both voice votes and secret ballot votes, and be present in mind and body to move the business of the organization forward.  Delegates are elected to represent the membership back home and should not take their duties lightly.</w:t>
      </w:r>
    </w:p>
    <w:p w14:paraId="2822E3A0" w14:textId="77777777" w:rsidR="0058240B" w:rsidRDefault="0058240B" w:rsidP="00C76146">
      <w:pPr>
        <w:rPr>
          <w:sz w:val="24"/>
          <w:szCs w:val="24"/>
        </w:rPr>
      </w:pPr>
    </w:p>
    <w:p w14:paraId="6E158E38" w14:textId="0FF74933" w:rsidR="00B85A38" w:rsidRPr="002215FD" w:rsidRDefault="00120308" w:rsidP="0058240B">
      <w:pPr>
        <w:rPr>
          <w:sz w:val="24"/>
          <w:szCs w:val="24"/>
          <w:u w:val="single"/>
        </w:rPr>
      </w:pPr>
      <w:r>
        <w:rPr>
          <w:sz w:val="24"/>
          <w:szCs w:val="24"/>
        </w:rPr>
        <w:t>*</w:t>
      </w:r>
      <w:r w:rsidR="00B85A38" w:rsidRPr="00B85A38">
        <w:rPr>
          <w:sz w:val="24"/>
          <w:szCs w:val="24"/>
        </w:rPr>
        <w:t>For FEA</w:t>
      </w:r>
      <w:r w:rsidR="00B85A38">
        <w:rPr>
          <w:sz w:val="24"/>
          <w:szCs w:val="24"/>
        </w:rPr>
        <w:t>-</w:t>
      </w:r>
      <w:r w:rsidR="00B85A38" w:rsidRPr="00B85A38">
        <w:rPr>
          <w:sz w:val="24"/>
          <w:szCs w:val="24"/>
        </w:rPr>
        <w:t>The BFT will pay for hotel rooms and reimburse qualified expenses up</w:t>
      </w:r>
      <w:r w:rsidR="00EA7BE8">
        <w:rPr>
          <w:sz w:val="24"/>
          <w:szCs w:val="24"/>
        </w:rPr>
        <w:t>on</w:t>
      </w:r>
      <w:r w:rsidR="00B85A38" w:rsidRPr="00B85A38">
        <w:rPr>
          <w:sz w:val="24"/>
          <w:szCs w:val="24"/>
        </w:rPr>
        <w:t xml:space="preserve"> submission of receipts for the </w:t>
      </w:r>
      <w:r w:rsidR="0008745E">
        <w:rPr>
          <w:sz w:val="24"/>
          <w:szCs w:val="24"/>
        </w:rPr>
        <w:t>5</w:t>
      </w:r>
      <w:r w:rsidR="00B85A38" w:rsidRPr="00B85A38">
        <w:rPr>
          <w:sz w:val="24"/>
          <w:szCs w:val="24"/>
        </w:rPr>
        <w:t>0 candidates who receive the most votes</w:t>
      </w:r>
      <w:r w:rsidR="00A26B67">
        <w:rPr>
          <w:sz w:val="24"/>
          <w:szCs w:val="24"/>
        </w:rPr>
        <w:t xml:space="preserve">. </w:t>
      </w:r>
      <w:r w:rsidR="00A26B67" w:rsidRPr="00B85A38">
        <w:rPr>
          <w:sz w:val="24"/>
          <w:szCs w:val="24"/>
        </w:rPr>
        <w:t xml:space="preserve">Those who rank within our allotted delegates can still attend but must pay for their own expenses. </w:t>
      </w:r>
    </w:p>
    <w:p w14:paraId="015E75DB" w14:textId="1EF41311" w:rsidR="0058240B" w:rsidRPr="00B85A38" w:rsidRDefault="00120308" w:rsidP="0058240B">
      <w:pPr>
        <w:rPr>
          <w:sz w:val="24"/>
          <w:szCs w:val="24"/>
          <w:u w:val="single"/>
        </w:rPr>
      </w:pPr>
      <w:r>
        <w:rPr>
          <w:sz w:val="24"/>
          <w:szCs w:val="24"/>
        </w:rPr>
        <w:t>**</w:t>
      </w:r>
      <w:r w:rsidR="0058240B" w:rsidRPr="00B85A38">
        <w:rPr>
          <w:sz w:val="24"/>
          <w:szCs w:val="24"/>
        </w:rPr>
        <w:t>FOR NEA  -The BFT will pay for airfare, hotel rooms, and qualified expenses</w:t>
      </w:r>
      <w:r w:rsidR="002E4AC7">
        <w:rPr>
          <w:sz w:val="24"/>
          <w:szCs w:val="24"/>
        </w:rPr>
        <w:t xml:space="preserve"> u</w:t>
      </w:r>
      <w:r w:rsidR="00EA7BE8">
        <w:rPr>
          <w:sz w:val="24"/>
          <w:szCs w:val="24"/>
        </w:rPr>
        <w:t>pon submission of reciepts</w:t>
      </w:r>
      <w:r w:rsidR="0058240B" w:rsidRPr="00B85A38">
        <w:rPr>
          <w:sz w:val="24"/>
          <w:szCs w:val="24"/>
        </w:rPr>
        <w:t xml:space="preserve"> for the </w:t>
      </w:r>
      <w:r w:rsidR="00890E44">
        <w:rPr>
          <w:sz w:val="24"/>
          <w:szCs w:val="24"/>
        </w:rPr>
        <w:t xml:space="preserve">4 </w:t>
      </w:r>
      <w:r w:rsidR="0058240B" w:rsidRPr="00B85A38">
        <w:rPr>
          <w:sz w:val="24"/>
          <w:szCs w:val="24"/>
        </w:rPr>
        <w:t xml:space="preserve">candidates with the most votes. </w:t>
      </w:r>
      <w:r w:rsidR="00890E44">
        <w:rPr>
          <w:sz w:val="24"/>
          <w:szCs w:val="24"/>
        </w:rPr>
        <w:t xml:space="preserve"> Those </w:t>
      </w:r>
      <w:r w:rsidR="0058240B" w:rsidRPr="00B85A38">
        <w:rPr>
          <w:sz w:val="24"/>
          <w:szCs w:val="24"/>
        </w:rPr>
        <w:t xml:space="preserve">who rank within our allotted delegates can still attend but must pay for their own expenses. </w:t>
      </w:r>
    </w:p>
    <w:p w14:paraId="10755C31" w14:textId="77777777" w:rsidR="0058240B" w:rsidRPr="00B85A38" w:rsidRDefault="0058240B" w:rsidP="00C76146">
      <w:pPr>
        <w:rPr>
          <w:sz w:val="24"/>
          <w:szCs w:val="24"/>
        </w:rPr>
      </w:pPr>
    </w:p>
    <w:p w14:paraId="75E19E24" w14:textId="77777777" w:rsidR="00C76146" w:rsidRPr="00B85A38" w:rsidRDefault="00C76146" w:rsidP="002D1F24">
      <w:pPr>
        <w:rPr>
          <w:sz w:val="24"/>
          <w:szCs w:val="24"/>
        </w:rPr>
      </w:pPr>
    </w:p>
    <w:p w14:paraId="2EE0C5AC" w14:textId="2C355558" w:rsidR="007F22BA" w:rsidRPr="00B85A38" w:rsidRDefault="00056BA6" w:rsidP="002D1F24">
      <w:pPr>
        <w:rPr>
          <w:sz w:val="24"/>
          <w:szCs w:val="24"/>
        </w:rPr>
      </w:pPr>
      <w:r w:rsidRPr="00B85A38">
        <w:rPr>
          <w:sz w:val="24"/>
          <w:szCs w:val="24"/>
        </w:rPr>
        <w:t xml:space="preserve"> </w:t>
      </w:r>
    </w:p>
    <w:sectPr w:rsidR="007F22BA" w:rsidRPr="00B85A38" w:rsidSect="00DD68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63"/>
    <w:rsid w:val="00000BFE"/>
    <w:rsid w:val="0001105B"/>
    <w:rsid w:val="00052F37"/>
    <w:rsid w:val="00056BA6"/>
    <w:rsid w:val="00064176"/>
    <w:rsid w:val="0008745E"/>
    <w:rsid w:val="000B2E2F"/>
    <w:rsid w:val="000D023F"/>
    <w:rsid w:val="000E156F"/>
    <w:rsid w:val="00103A3C"/>
    <w:rsid w:val="00120308"/>
    <w:rsid w:val="001655B5"/>
    <w:rsid w:val="001E1218"/>
    <w:rsid w:val="00206ADA"/>
    <w:rsid w:val="002215FD"/>
    <w:rsid w:val="00230CDC"/>
    <w:rsid w:val="002343ED"/>
    <w:rsid w:val="00241850"/>
    <w:rsid w:val="002766F9"/>
    <w:rsid w:val="002D1F24"/>
    <w:rsid w:val="002E4AC7"/>
    <w:rsid w:val="003245AF"/>
    <w:rsid w:val="00380825"/>
    <w:rsid w:val="003A384F"/>
    <w:rsid w:val="003B1066"/>
    <w:rsid w:val="003D739E"/>
    <w:rsid w:val="003E6063"/>
    <w:rsid w:val="003F6DB5"/>
    <w:rsid w:val="00436257"/>
    <w:rsid w:val="004973CE"/>
    <w:rsid w:val="004D1362"/>
    <w:rsid w:val="004F492A"/>
    <w:rsid w:val="005126A1"/>
    <w:rsid w:val="005573B8"/>
    <w:rsid w:val="0058240B"/>
    <w:rsid w:val="00591786"/>
    <w:rsid w:val="005968E2"/>
    <w:rsid w:val="005F757A"/>
    <w:rsid w:val="00600B02"/>
    <w:rsid w:val="00632E52"/>
    <w:rsid w:val="006518FB"/>
    <w:rsid w:val="00675EAD"/>
    <w:rsid w:val="00690770"/>
    <w:rsid w:val="006B125B"/>
    <w:rsid w:val="006F67E6"/>
    <w:rsid w:val="007933E6"/>
    <w:rsid w:val="007F22BA"/>
    <w:rsid w:val="008008A2"/>
    <w:rsid w:val="00803271"/>
    <w:rsid w:val="00807F96"/>
    <w:rsid w:val="00855749"/>
    <w:rsid w:val="00875816"/>
    <w:rsid w:val="00890E44"/>
    <w:rsid w:val="008B6F75"/>
    <w:rsid w:val="008D1D09"/>
    <w:rsid w:val="008E7F9F"/>
    <w:rsid w:val="008F4AA3"/>
    <w:rsid w:val="008F5BEA"/>
    <w:rsid w:val="0090205C"/>
    <w:rsid w:val="00945E5D"/>
    <w:rsid w:val="00953E46"/>
    <w:rsid w:val="00976C86"/>
    <w:rsid w:val="009A55C5"/>
    <w:rsid w:val="009B01CC"/>
    <w:rsid w:val="009B17B4"/>
    <w:rsid w:val="00A11719"/>
    <w:rsid w:val="00A26B67"/>
    <w:rsid w:val="00A43204"/>
    <w:rsid w:val="00A50CB4"/>
    <w:rsid w:val="00A82E64"/>
    <w:rsid w:val="00B52BF6"/>
    <w:rsid w:val="00B85A38"/>
    <w:rsid w:val="00B9088E"/>
    <w:rsid w:val="00B97C77"/>
    <w:rsid w:val="00BC389A"/>
    <w:rsid w:val="00BE1B50"/>
    <w:rsid w:val="00C10D40"/>
    <w:rsid w:val="00C15CFD"/>
    <w:rsid w:val="00C335B0"/>
    <w:rsid w:val="00C61C25"/>
    <w:rsid w:val="00C76146"/>
    <w:rsid w:val="00C83F13"/>
    <w:rsid w:val="00C84F45"/>
    <w:rsid w:val="00C86C94"/>
    <w:rsid w:val="00C948A7"/>
    <w:rsid w:val="00CA63CD"/>
    <w:rsid w:val="00CB3F75"/>
    <w:rsid w:val="00CC314C"/>
    <w:rsid w:val="00CD0341"/>
    <w:rsid w:val="00CD0695"/>
    <w:rsid w:val="00D00BD7"/>
    <w:rsid w:val="00D719E7"/>
    <w:rsid w:val="00D71F0F"/>
    <w:rsid w:val="00DD1E40"/>
    <w:rsid w:val="00DD68F4"/>
    <w:rsid w:val="00DF21CD"/>
    <w:rsid w:val="00E375A8"/>
    <w:rsid w:val="00E37D63"/>
    <w:rsid w:val="00E63197"/>
    <w:rsid w:val="00E77353"/>
    <w:rsid w:val="00EA7BE8"/>
    <w:rsid w:val="00EB3FBC"/>
    <w:rsid w:val="00EB505D"/>
    <w:rsid w:val="00ED2A11"/>
    <w:rsid w:val="00EE0301"/>
    <w:rsid w:val="00EE7A67"/>
    <w:rsid w:val="00F4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138F"/>
  <w15:chartTrackingRefBased/>
  <w15:docId w15:val="{7F6F2AED-8CB6-4177-9F0B-0A26995B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6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D63"/>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iPriority w:val="99"/>
    <w:unhideWhenUsed/>
    <w:rsid w:val="00052F37"/>
    <w:rPr>
      <w:color w:val="0563C1" w:themeColor="hyperlink"/>
      <w:u w:val="single"/>
    </w:rPr>
  </w:style>
  <w:style w:type="character" w:styleId="UnresolvedMention">
    <w:name w:val="Unresolved Mention"/>
    <w:basedOn w:val="DefaultParagraphFont"/>
    <w:uiPriority w:val="99"/>
    <w:semiHidden/>
    <w:unhideWhenUsed/>
    <w:rsid w:val="00052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3964">
      <w:bodyDiv w:val="1"/>
      <w:marLeft w:val="0"/>
      <w:marRight w:val="0"/>
      <w:marTop w:val="0"/>
      <w:marBottom w:val="0"/>
      <w:divBdr>
        <w:top w:val="none" w:sz="0" w:space="0" w:color="auto"/>
        <w:left w:val="none" w:sz="0" w:space="0" w:color="auto"/>
        <w:bottom w:val="none" w:sz="0" w:space="0" w:color="auto"/>
        <w:right w:val="none" w:sz="0" w:space="0" w:color="auto"/>
      </w:divBdr>
    </w:div>
    <w:div w:id="1669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higgins@florida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Education Association</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Vickie</dc:creator>
  <cp:keywords/>
  <dc:description/>
  <cp:lastModifiedBy>Colucci, Anthony</cp:lastModifiedBy>
  <cp:revision>13</cp:revision>
  <cp:lastPrinted>2025-02-07T19:05:00Z</cp:lastPrinted>
  <dcterms:created xsi:type="dcterms:W3CDTF">2025-02-07T18:57:00Z</dcterms:created>
  <dcterms:modified xsi:type="dcterms:W3CDTF">2025-02-07T19:14:00Z</dcterms:modified>
</cp:coreProperties>
</file>